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3F9B" w14:textId="77777777" w:rsidR="0012107B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ADE80" w14:textId="77777777" w:rsidR="0012107B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D68905" w14:textId="77777777" w:rsidR="0012107B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391B0" w14:textId="45705A82" w:rsidR="0012107B" w:rsidRPr="00796C96" w:rsidRDefault="009D1880" w:rsidP="0012107B">
      <w:pPr>
        <w:spacing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 от 09.10.</w:t>
      </w:r>
      <w:r w:rsidR="000D4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0D4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14:paraId="2C08B82C" w14:textId="150C75AB" w:rsidR="0012107B" w:rsidRPr="00796C96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малыша 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58E4267" w14:textId="6FC1AA72" w:rsidR="0012107B" w:rsidRPr="00796C96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  <w:r w:rsidR="009D1880"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14:paraId="1D966221" w14:textId="77777777" w:rsidR="0012107B" w:rsidRPr="00796C96" w:rsidRDefault="009D1880" w:rsidP="0012107B">
      <w:pPr>
        <w:spacing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Отсутствовали: 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 </w:t>
      </w:r>
    </w:p>
    <w:p w14:paraId="2D3F575E" w14:textId="77777777" w:rsidR="0012107B" w:rsidRPr="00796C96" w:rsidRDefault="0012107B" w:rsidP="0012107B">
      <w:pPr>
        <w:spacing w:after="1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720780A5" w14:textId="25D6A290" w:rsidR="0012107B" w:rsidRPr="00796C96" w:rsidRDefault="0012107B" w:rsidP="000D445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итателя </w:t>
      </w:r>
      <w:proofErr w:type="spell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в детский сад – адаптация детей к режиму в детском саду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F2F6E" w14:textId="41715032" w:rsidR="0027573F" w:rsidRPr="00796C96" w:rsidRDefault="0027573F" w:rsidP="000D445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воспитателя </w:t>
      </w:r>
      <w:proofErr w:type="spell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ознакомление с памяткой для родителей по адаптации ребенка к детскому саду.</w:t>
      </w:r>
    </w:p>
    <w:p w14:paraId="212B619C" w14:textId="77777777" w:rsidR="009D1880" w:rsidRPr="00796C96" w:rsidRDefault="0027573F" w:rsidP="000D445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медсестры 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к детскому саду – как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 череду болезней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84C5E90" w14:textId="23278044" w:rsidR="009D1880" w:rsidRPr="00796C96" w:rsidRDefault="0012107B" w:rsidP="000D445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воспитателя</w:t>
      </w:r>
      <w:r w:rsidR="000D4459" w:rsidRP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proofErr w:type="gramEnd"/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</w:t>
      </w:r>
      <w:r w:rsidR="009D188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режимом дня, сеткой занятий, пропускным режимом в ДОУ, с пор</w:t>
      </w:r>
      <w:r w:rsidR="0027573F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ядком оплаты родительской платы за присмотр и уход в ДОУ.</w:t>
      </w:r>
    </w:p>
    <w:p w14:paraId="44D47954" w14:textId="77777777" w:rsidR="0012107B" w:rsidRPr="00796C96" w:rsidRDefault="0012107B" w:rsidP="000D445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</w:t>
      </w:r>
    </w:p>
    <w:p w14:paraId="263F5C24" w14:textId="4646F7B2" w:rsidR="0027573F" w:rsidRPr="00796C96" w:rsidRDefault="0012107B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слушали воспитателя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7573F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7573F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начале собрания воспитатель провела игру «Волшебный мячик», в ходе которой все  родители познакомились друг с другом, создалась спокойная непринужденная атмосфера для дальнейшего общения. </w:t>
      </w:r>
      <w:r w:rsidR="00780BA8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DC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докладе </w:t>
      </w:r>
      <w:r w:rsidR="0027573F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адаптации детей к режиму в детском саду </w:t>
      </w:r>
      <w:r w:rsidR="009E2DC0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обратила внимание родителей на то, </w:t>
      </w:r>
      <w:r w:rsidR="0027573F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 Так же она охарактеризовала три типа, или степени адаптации: 1 степень – поначалу ребенок капризничает, плачет. Обычно через 2 – 3 недели он будет оставаться в детском саду без проблем.</w:t>
      </w:r>
    </w:p>
    <w:p w14:paraId="67BE95A3" w14:textId="77777777" w:rsidR="0027573F" w:rsidRPr="00796C96" w:rsidRDefault="0027573F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Сдвиги нормализуются в течении 10-15 дней.      </w:t>
      </w:r>
    </w:p>
    <w:p w14:paraId="157F6FC6" w14:textId="77777777" w:rsidR="0027573F" w:rsidRPr="00796C96" w:rsidRDefault="0027573F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степень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14:paraId="54EFC570" w14:textId="77777777" w:rsidR="00796C96" w:rsidRDefault="00796C96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6309C" w14:textId="77777777" w:rsidR="00796C96" w:rsidRDefault="00796C96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378C3" w14:textId="77777777" w:rsidR="00796C96" w:rsidRDefault="00796C96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C8B22" w14:textId="77777777" w:rsidR="00796C96" w:rsidRDefault="00796C96" w:rsidP="00275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7D54" w14:textId="77777777" w:rsidR="00796C96" w:rsidRDefault="00796C96" w:rsidP="00275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EE19A" w14:textId="77777777" w:rsidR="00796C96" w:rsidRDefault="00796C96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17B81" w14:textId="2B9930CC" w:rsidR="0027573F" w:rsidRPr="00796C96" w:rsidRDefault="0027573F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Сдвиги нормализуются в течении 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</w:p>
    <w:p w14:paraId="0D7BE44D" w14:textId="77777777" w:rsidR="0027573F" w:rsidRPr="00796C96" w:rsidRDefault="0027573F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3 степень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14:paraId="64F208AE" w14:textId="2EF1C060" w:rsidR="0027573F" w:rsidRPr="00796C96" w:rsidRDefault="0027573F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от 2 до 6 месяцев, ребенок часто болеет, теряет уже имеющиеся навыки, может наступить как физическое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психическое истощение организма.</w:t>
      </w:r>
    </w:p>
    <w:p w14:paraId="3443E995" w14:textId="54A46161" w:rsidR="00C53504" w:rsidRPr="00796C96" w:rsidRDefault="00C53504" w:rsidP="000D4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призвала родителей запастись терпением, и объяснила</w:t>
      </w:r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наша задача сделать так,  чтобы период адаптации прошёл для ребёнка безболезненно. Для этого между нами, должны установит</w:t>
      </w:r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дружеские, партнёрские отношения. Каждому ребёнку рано или поздно приходится социализироваться, т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становится способным жить среди других людей. Это необходимый для всех этап.</w:t>
      </w:r>
    </w:p>
    <w:p w14:paraId="2C64C1F6" w14:textId="02A488EA" w:rsidR="0012107B" w:rsidRPr="00796C96" w:rsidRDefault="0012107B" w:rsidP="000D4459">
      <w:pPr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второму вопросу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слушали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0D4459" w:rsidRP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459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вкратце ознакомила нас с содержанием памятки по адаптации детей к детскому саду, дала рекомендации о соблюдении режима дня в детском саду  и посоветовала придерживаться того же режима в выходные, когда ребенок находится дома.</w:t>
      </w:r>
    </w:p>
    <w:p w14:paraId="3071C320" w14:textId="4DD210B4" w:rsidR="00C53504" w:rsidRPr="00796C96" w:rsidRDefault="0012107B" w:rsidP="000D4459">
      <w:pPr>
        <w:shd w:val="clear" w:color="auto" w:fill="FFFFFF"/>
        <w:spacing w:after="16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gramStart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</w:t>
      </w:r>
      <w:proofErr w:type="gramEnd"/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«Адаптация к детскому саду – как прекратить череду болезней». 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D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еонидовна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нас с наиболее частыми причинами непрекращающихся болезней в детей 1-2 лет </w:t>
      </w:r>
      <w:proofErr w:type="gramStart"/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деском</w:t>
      </w:r>
      <w:proofErr w:type="gramEnd"/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саду. Она пояснила,  что основным источником инфекции выступают сами дети. Ребенок, оказавшись в группе детского сада, сразу сталкивается с агрессивной вирусной средой. Попадая в новое окружение, дети начинают обмениваться вирусами, в результате чего происходит всплеск простудных заболеваний. Некоторые дети, не болея сами, могут являться носителями различных инфекций. Необходимо отметить и тот факт, что вирусы часто мутируют, приобретая все новые формы. Поэтому, пока организм не выработает иммунитет к новым вирусам и их модификациям, болезни будут повторяться. Дала советы по профилактике болезней: соблюдение правил личной гигиены, режима дня, правильное питание, регулярные пр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ветривания, закаливание и прогулки на свежем воздухе.</w:t>
      </w:r>
    </w:p>
    <w:p w14:paraId="1757646A" w14:textId="77777777" w:rsidR="00796C96" w:rsidRDefault="00796C96" w:rsidP="00C5350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3FC6B" w14:textId="77777777" w:rsidR="00796C96" w:rsidRDefault="00796C96" w:rsidP="00C5350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75A68" w14:textId="77777777" w:rsidR="00796C96" w:rsidRDefault="00796C96" w:rsidP="00C5350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10D7" w14:textId="77777777" w:rsidR="00796C96" w:rsidRDefault="00796C96" w:rsidP="00C5350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6BF68" w14:textId="77777777" w:rsidR="00796C96" w:rsidRDefault="00796C96" w:rsidP="00C5350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9AE35" w14:textId="7E87FE8D" w:rsidR="0012107B" w:rsidRPr="00796C96" w:rsidRDefault="0012107B" w:rsidP="0045129D">
      <w:pPr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четвертому </w:t>
      </w:r>
      <w:r w:rsidR="00C53504" w:rsidRPr="0079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вопросу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выборы состава родительского комитета,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 Сергеевна</w:t>
      </w:r>
      <w:r w:rsidR="00C53504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2A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родителей с режимом дня, с сеткой занятий, объяснила необходимость и порядок заполнения пропускного режима для родителей, </w:t>
      </w:r>
      <w:r w:rsidR="00CB67F7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</w:t>
      </w:r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нила о необходимости вносить пла</w:t>
      </w:r>
      <w:r w:rsidR="00CB67F7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за детский садик до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B67F7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числа каждого месяца.</w:t>
      </w:r>
    </w:p>
    <w:p w14:paraId="314CEE4A" w14:textId="79C0BE88" w:rsidR="00CB67F7" w:rsidRPr="00796C96" w:rsidRDefault="00CB67F7" w:rsidP="0045129D">
      <w:pPr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proofErr w:type="spellEnd"/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29D" w:rsidRP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proofErr w:type="gramEnd"/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обратилась к родителям с просьбой помочь в организации предметно-развивающей среды.</w:t>
      </w:r>
    </w:p>
    <w:p w14:paraId="6F5E47D9" w14:textId="77777777" w:rsidR="00796C96" w:rsidRDefault="00796C96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4E2A" w14:textId="77777777" w:rsidR="0012107B" w:rsidRPr="00796C96" w:rsidRDefault="0012107B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</w:p>
    <w:p w14:paraId="407E5E53" w14:textId="0E34E0CE" w:rsidR="0012107B" w:rsidRPr="00796C96" w:rsidRDefault="0012107B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к сведению выступление воспитателя </w:t>
      </w:r>
      <w:proofErr w:type="spellStart"/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Герьятович</w:t>
      </w:r>
      <w:proofErr w:type="spellEnd"/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5129D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="00CB67F7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раз в детский сад – адаптация детей к режиму в детском саду».</w:t>
      </w:r>
    </w:p>
    <w:p w14:paraId="4AF5716A" w14:textId="351465C1" w:rsidR="00524375" w:rsidRPr="00796C96" w:rsidRDefault="0012107B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2.Принять к сведению </w:t>
      </w:r>
      <w:proofErr w:type="gramStart"/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 медсестры</w:t>
      </w:r>
      <w:proofErr w:type="gramEnd"/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Поповой И.Л. </w:t>
      </w:r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«Адаптация к детскому саду – как прекратить череду болезней». </w:t>
      </w:r>
    </w:p>
    <w:p w14:paraId="450CD27D" w14:textId="77777777" w:rsidR="0012107B" w:rsidRPr="00796C96" w:rsidRDefault="00524375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состав родительского комитета в составе: </w:t>
      </w:r>
    </w:p>
    <w:p w14:paraId="17F3DD3B" w14:textId="680A5F5A" w:rsidR="00524375" w:rsidRPr="00796C96" w:rsidRDefault="00796C96" w:rsidP="0045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4375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–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Потешкина И.С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ACF6B" w14:textId="1B84DC7D" w:rsidR="00524375" w:rsidRPr="00796C96" w:rsidRDefault="00524375" w:rsidP="004512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родительского комитета – </w:t>
      </w:r>
      <w:proofErr w:type="spellStart"/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Разакова</w:t>
      </w:r>
      <w:proofErr w:type="spellEnd"/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5F73EB13" w14:textId="442AE47D" w:rsidR="00524375" w:rsidRPr="00796C96" w:rsidRDefault="00524375" w:rsidP="004512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В.П.</w:t>
      </w:r>
    </w:p>
    <w:p w14:paraId="7D0E2260" w14:textId="77777777" w:rsidR="00796C96" w:rsidRDefault="00796C96" w:rsidP="004512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A673" w14:textId="77777777" w:rsidR="00524375" w:rsidRPr="00796C96" w:rsidRDefault="00524375" w:rsidP="004512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к сведению режим дня ДОУ, пропускного режима и порядок оплаты родительской платы за присмотр и уход за детьми в ДОУ.</w:t>
      </w:r>
    </w:p>
    <w:p w14:paraId="7E836111" w14:textId="4183BBEA" w:rsidR="00524375" w:rsidRPr="00796C96" w:rsidRDefault="00524375" w:rsidP="004512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Помочь воспитател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предметно-развивающей среды: изготовление родителями уголков для центра ИЗО деятельности, центра игр с песком и водой, песочницы для </w:t>
      </w:r>
      <w:proofErr w:type="spellStart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пескотерапии</w:t>
      </w:r>
      <w:proofErr w:type="spellEnd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вязаных шапочек для театрализации и подвижных игр,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набивных </w:t>
      </w:r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 для физкультурного уголка и массажных дорожек.</w:t>
      </w:r>
    </w:p>
    <w:p w14:paraId="112FBA78" w14:textId="4D2E736D" w:rsidR="0012107B" w:rsidRPr="00796C96" w:rsidRDefault="00524375" w:rsidP="00796C96">
      <w:pPr>
        <w:spacing w:after="1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:</w:t>
      </w:r>
      <w:proofErr w:type="gramEnd"/>
      <w:r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В.П.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</w:t>
      </w:r>
    </w:p>
    <w:p w14:paraId="6F1159A5" w14:textId="77777777" w:rsidR="0012107B" w:rsidRPr="00796C96" w:rsidRDefault="0012107B" w:rsidP="0012107B">
      <w:pPr>
        <w:spacing w:after="1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8F6CC" w14:textId="420A46A0" w:rsidR="0012107B" w:rsidRPr="00796C96" w:rsidRDefault="00796C96" w:rsidP="00796C96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ом.: 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Потешкина И.С.</w:t>
      </w:r>
      <w:r w:rsidR="0012107B" w:rsidRP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</w:t>
      </w:r>
    </w:p>
    <w:p w14:paraId="78109A4A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b/>
          <w:bCs/>
          <w:sz w:val="28"/>
          <w:szCs w:val="28"/>
        </w:rPr>
      </w:pPr>
    </w:p>
    <w:p w14:paraId="2FFC1334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479715A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1FE8420" w14:textId="77777777" w:rsidR="0012107B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4C1FB856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B0F3122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05034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3D6C25D2" w14:textId="04E30151" w:rsidR="0010645C" w:rsidRPr="00B05034" w:rsidRDefault="007E5CB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10645C" w:rsidRPr="00B05034">
        <w:rPr>
          <w:rFonts w:ascii="Times New Roman" w:hAnsi="Times New Roman" w:cs="Times New Roman"/>
          <w:sz w:val="28"/>
        </w:rPr>
        <w:t xml:space="preserve">етский </w:t>
      </w:r>
      <w:proofErr w:type="gramStart"/>
      <w:r w:rsidR="0010645C" w:rsidRPr="00B05034">
        <w:rPr>
          <w:rFonts w:ascii="Times New Roman" w:hAnsi="Times New Roman" w:cs="Times New Roman"/>
          <w:sz w:val="28"/>
        </w:rPr>
        <w:t>сад  №</w:t>
      </w:r>
      <w:proofErr w:type="gramEnd"/>
      <w:r>
        <w:rPr>
          <w:rFonts w:ascii="Times New Roman" w:hAnsi="Times New Roman" w:cs="Times New Roman"/>
          <w:sz w:val="28"/>
        </w:rPr>
        <w:t xml:space="preserve"> 15 г. Уссурийск Уссурийского городского округа</w:t>
      </w:r>
    </w:p>
    <w:p w14:paraId="78F3C4C6" w14:textId="77777777" w:rsidR="0010645C" w:rsidRPr="00796C96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AD0D7D1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8F43860" w14:textId="77777777" w:rsid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4C23B7B5" w14:textId="77777777" w:rsidR="0010645C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114B65E9" w14:textId="77777777" w:rsidR="0012107B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  <w:r w:rsidRPr="0010645C">
        <w:rPr>
          <w:rStyle w:val="c17"/>
          <w:rFonts w:ascii="Times New Roman" w:hAnsi="Times New Roman" w:cs="Times New Roman"/>
          <w:b/>
          <w:bCs/>
          <w:sz w:val="36"/>
          <w:szCs w:val="28"/>
        </w:rPr>
        <w:t>Протоколы</w:t>
      </w:r>
    </w:p>
    <w:p w14:paraId="1491563E" w14:textId="77777777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/>
          <w:bCs/>
          <w:sz w:val="36"/>
          <w:szCs w:val="28"/>
        </w:rPr>
        <w:t>р</w:t>
      </w:r>
      <w:r w:rsidRPr="0010645C">
        <w:rPr>
          <w:rStyle w:val="c17"/>
          <w:rFonts w:ascii="Times New Roman" w:hAnsi="Times New Roman" w:cs="Times New Roman"/>
          <w:b/>
          <w:bCs/>
          <w:sz w:val="36"/>
          <w:szCs w:val="28"/>
        </w:rPr>
        <w:t>одительских собраний</w:t>
      </w:r>
    </w:p>
    <w:p w14:paraId="26A63DA6" w14:textId="720BCB85" w:rsidR="0010645C" w:rsidRPr="0010645C" w:rsidRDefault="0010645C" w:rsidP="007E5CB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Cs/>
          <w:sz w:val="36"/>
          <w:szCs w:val="28"/>
        </w:rPr>
        <w:t>г</w:t>
      </w:r>
      <w:r w:rsidRPr="0010645C">
        <w:rPr>
          <w:rStyle w:val="c17"/>
          <w:rFonts w:ascii="Times New Roman" w:hAnsi="Times New Roman" w:cs="Times New Roman"/>
          <w:bCs/>
          <w:sz w:val="36"/>
          <w:szCs w:val="28"/>
        </w:rPr>
        <w:t>руппа «</w:t>
      </w:r>
      <w:r w:rsidR="007E5CBC">
        <w:rPr>
          <w:rStyle w:val="c17"/>
          <w:rFonts w:ascii="Times New Roman" w:hAnsi="Times New Roman" w:cs="Times New Roman"/>
          <w:bCs/>
          <w:sz w:val="36"/>
          <w:szCs w:val="28"/>
        </w:rPr>
        <w:t>Фиалки</w:t>
      </w:r>
      <w:r w:rsidRPr="0010645C">
        <w:rPr>
          <w:rStyle w:val="c17"/>
          <w:rFonts w:ascii="Times New Roman" w:hAnsi="Times New Roman" w:cs="Times New Roman"/>
          <w:bCs/>
          <w:sz w:val="36"/>
          <w:szCs w:val="28"/>
        </w:rPr>
        <w:t>»</w:t>
      </w:r>
    </w:p>
    <w:p w14:paraId="5297DAD3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26B2C278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2DB4C10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2201CCD1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A1B40F2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429767A5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456FF5B7" w14:textId="74A7C224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sz w:val="28"/>
          <w:szCs w:val="28"/>
        </w:rPr>
        <w:t>В</w:t>
      </w: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оспитател</w:t>
      </w:r>
      <w:r w:rsidR="007E5CBC">
        <w:rPr>
          <w:rStyle w:val="c17"/>
          <w:rFonts w:ascii="Times New Roman" w:hAnsi="Times New Roman" w:cs="Times New Roman"/>
          <w:bCs/>
          <w:sz w:val="28"/>
          <w:szCs w:val="28"/>
        </w:rPr>
        <w:t>ь</w:t>
      </w: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:</w:t>
      </w:r>
      <w:r>
        <w:rPr>
          <w:rStyle w:val="c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5CBC">
        <w:rPr>
          <w:rStyle w:val="c17"/>
          <w:rFonts w:ascii="Times New Roman" w:hAnsi="Times New Roman" w:cs="Times New Roman"/>
          <w:bCs/>
          <w:sz w:val="28"/>
          <w:szCs w:val="28"/>
        </w:rPr>
        <w:t>Герьятович</w:t>
      </w:r>
      <w:proofErr w:type="spellEnd"/>
      <w:r w:rsidR="007E5CBC">
        <w:rPr>
          <w:rStyle w:val="c17"/>
          <w:rFonts w:ascii="Times New Roman" w:hAnsi="Times New Roman" w:cs="Times New Roman"/>
          <w:bCs/>
          <w:sz w:val="28"/>
          <w:szCs w:val="28"/>
        </w:rPr>
        <w:t xml:space="preserve"> О.С.</w:t>
      </w:r>
    </w:p>
    <w:p w14:paraId="73323FF9" w14:textId="5143FD73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Cs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9CD3322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</w:p>
    <w:p w14:paraId="002F8CFA" w14:textId="77777777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начато_________</w:t>
      </w:r>
    </w:p>
    <w:p w14:paraId="3B3FFC55" w14:textId="77777777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окончено_________</w:t>
      </w:r>
    </w:p>
    <w:p w14:paraId="20C0147C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3DEA57A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F7EF74A" w14:textId="77777777" w:rsidR="0012107B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14E18DAE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2C04FDBD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568717F9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17AF7CE8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425794C4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4F2FDCB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68FF1F5F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1E637C6B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69A8E6D7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FACBB5F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09CE940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4EAD2FDD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6512159D" w14:textId="77777777" w:rsidR="0010645C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512588C0" w14:textId="77777777" w:rsidR="007E5CBC" w:rsidRDefault="007E5CBC" w:rsidP="0010645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1D40A32" w14:textId="13B63BEC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05034">
        <w:rPr>
          <w:rFonts w:ascii="Times New Roman" w:hAnsi="Times New Roman" w:cs="Times New Roman"/>
          <w:sz w:val="28"/>
        </w:rPr>
        <w:lastRenderedPageBreak/>
        <w:t>Муниципальное бюджетное дошкольное образовательное учреждение</w:t>
      </w:r>
    </w:p>
    <w:p w14:paraId="3E97D1B1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05034">
        <w:rPr>
          <w:rFonts w:ascii="Times New Roman" w:hAnsi="Times New Roman" w:cs="Times New Roman"/>
          <w:sz w:val="28"/>
        </w:rPr>
        <w:t xml:space="preserve">етский </w:t>
      </w:r>
      <w:proofErr w:type="gramStart"/>
      <w:r w:rsidRPr="00B05034">
        <w:rPr>
          <w:rFonts w:ascii="Times New Roman" w:hAnsi="Times New Roman" w:cs="Times New Roman"/>
          <w:sz w:val="28"/>
        </w:rPr>
        <w:t>сад  №</w:t>
      </w:r>
      <w:proofErr w:type="gramEnd"/>
      <w:r w:rsidRPr="00B05034">
        <w:rPr>
          <w:rFonts w:ascii="Times New Roman" w:hAnsi="Times New Roman" w:cs="Times New Roman"/>
          <w:sz w:val="28"/>
        </w:rPr>
        <w:t>4 с. Стерлибашево муниципального района Стерлибашевский район Республики Башкортостан</w:t>
      </w:r>
    </w:p>
    <w:p w14:paraId="61544F9D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A7F227B" w14:textId="77777777" w:rsidR="0010645C" w:rsidRPr="00796C96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A5AD0D3" w14:textId="77777777" w:rsidR="0010645C" w:rsidRPr="00796C96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90A3082" w14:textId="77777777" w:rsid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66F39675" w14:textId="77777777" w:rsidR="0010645C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29DFFF4A" w14:textId="77777777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/>
          <w:bCs/>
          <w:sz w:val="36"/>
          <w:szCs w:val="28"/>
        </w:rPr>
        <w:t>Журнал регистрации</w:t>
      </w:r>
    </w:p>
    <w:p w14:paraId="11518C3B" w14:textId="77777777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/>
          <w:bCs/>
          <w:sz w:val="36"/>
          <w:szCs w:val="28"/>
        </w:rPr>
        <w:t>р</w:t>
      </w:r>
      <w:r w:rsidRPr="0010645C">
        <w:rPr>
          <w:rStyle w:val="c17"/>
          <w:rFonts w:ascii="Times New Roman" w:hAnsi="Times New Roman" w:cs="Times New Roman"/>
          <w:b/>
          <w:bCs/>
          <w:sz w:val="36"/>
          <w:szCs w:val="28"/>
        </w:rPr>
        <w:t>одительских собраний</w:t>
      </w:r>
    </w:p>
    <w:p w14:paraId="007D7ED1" w14:textId="77777777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Cs/>
          <w:sz w:val="36"/>
          <w:szCs w:val="28"/>
        </w:rPr>
        <w:t>г</w:t>
      </w:r>
      <w:r w:rsidRPr="0010645C">
        <w:rPr>
          <w:rStyle w:val="c17"/>
          <w:rFonts w:ascii="Times New Roman" w:hAnsi="Times New Roman" w:cs="Times New Roman"/>
          <w:bCs/>
          <w:sz w:val="36"/>
          <w:szCs w:val="28"/>
        </w:rPr>
        <w:t>руппа «</w:t>
      </w:r>
      <w:proofErr w:type="spellStart"/>
      <w:r w:rsidRPr="0010645C">
        <w:rPr>
          <w:rStyle w:val="c17"/>
          <w:rFonts w:ascii="Times New Roman" w:hAnsi="Times New Roman" w:cs="Times New Roman"/>
          <w:bCs/>
          <w:sz w:val="36"/>
          <w:szCs w:val="28"/>
        </w:rPr>
        <w:t>Смешарики</w:t>
      </w:r>
      <w:proofErr w:type="spellEnd"/>
      <w:r w:rsidRPr="0010645C">
        <w:rPr>
          <w:rStyle w:val="c17"/>
          <w:rFonts w:ascii="Times New Roman" w:hAnsi="Times New Roman" w:cs="Times New Roman"/>
          <w:bCs/>
          <w:sz w:val="36"/>
          <w:szCs w:val="28"/>
        </w:rPr>
        <w:t>»</w:t>
      </w:r>
    </w:p>
    <w:p w14:paraId="6976C10F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BD951F1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2B29424D" w14:textId="77777777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sz w:val="28"/>
          <w:szCs w:val="28"/>
        </w:rPr>
        <w:t>В</w:t>
      </w: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оспитатели:</w:t>
      </w:r>
      <w:r>
        <w:rPr>
          <w:rStyle w:val="c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Файзуллина А.В.</w:t>
      </w:r>
    </w:p>
    <w:p w14:paraId="68E13CD7" w14:textId="77777777" w:rsidR="0010645C" w:rsidRP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Cs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Туктарова</w:t>
      </w:r>
      <w:proofErr w:type="spellEnd"/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 xml:space="preserve"> И.Р. </w:t>
      </w:r>
    </w:p>
    <w:p w14:paraId="23E7FF24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</w:p>
    <w:p w14:paraId="1633C54C" w14:textId="77777777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начато_________</w:t>
      </w:r>
    </w:p>
    <w:p w14:paraId="5B24B772" w14:textId="77777777" w:rsidR="0010645C" w:rsidRP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Cs/>
          <w:sz w:val="28"/>
          <w:szCs w:val="28"/>
        </w:rPr>
      </w:pP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окончено_________</w:t>
      </w:r>
    </w:p>
    <w:p w14:paraId="2A9E6B27" w14:textId="77777777" w:rsidR="0010645C" w:rsidRDefault="0010645C" w:rsidP="0010645C">
      <w:pPr>
        <w:shd w:val="clear" w:color="auto" w:fill="FFFFFF"/>
        <w:spacing w:after="0"/>
        <w:jc w:val="right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1A818FBC" w14:textId="77777777" w:rsidR="0010645C" w:rsidRPr="00796C96" w:rsidRDefault="0010645C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7773ED98" w14:textId="77777777" w:rsidR="0012107B" w:rsidRPr="00796C96" w:rsidRDefault="0012107B" w:rsidP="0012107B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356ED94E" w14:textId="77777777" w:rsidR="0012107B" w:rsidRDefault="0012107B" w:rsidP="0012107B">
      <w:pPr>
        <w:spacing w:before="840"/>
        <w:ind w:right="113"/>
        <w:rPr>
          <w:sz w:val="28"/>
          <w:szCs w:val="28"/>
        </w:rPr>
      </w:pPr>
    </w:p>
    <w:p w14:paraId="78934D30" w14:textId="77777777" w:rsidR="0010645C" w:rsidRDefault="0010645C" w:rsidP="0012107B">
      <w:pPr>
        <w:spacing w:before="840"/>
        <w:ind w:right="113"/>
        <w:rPr>
          <w:sz w:val="28"/>
          <w:szCs w:val="28"/>
        </w:rPr>
      </w:pPr>
    </w:p>
    <w:p w14:paraId="4605320F" w14:textId="77777777" w:rsidR="0010645C" w:rsidRDefault="0010645C" w:rsidP="0012107B">
      <w:pPr>
        <w:spacing w:before="840"/>
        <w:ind w:right="113"/>
        <w:rPr>
          <w:sz w:val="28"/>
          <w:szCs w:val="28"/>
        </w:rPr>
      </w:pPr>
    </w:p>
    <w:p w14:paraId="505E3A99" w14:textId="77777777" w:rsidR="0010645C" w:rsidRDefault="0010645C" w:rsidP="0012107B">
      <w:pPr>
        <w:spacing w:before="840"/>
        <w:ind w:right="113"/>
        <w:rPr>
          <w:sz w:val="28"/>
          <w:szCs w:val="28"/>
        </w:rPr>
      </w:pPr>
    </w:p>
    <w:p w14:paraId="49FACE8E" w14:textId="77777777" w:rsidR="0010645C" w:rsidRDefault="0010645C" w:rsidP="0012107B">
      <w:pPr>
        <w:spacing w:before="840"/>
        <w:ind w:right="113"/>
        <w:rPr>
          <w:sz w:val="28"/>
          <w:szCs w:val="28"/>
        </w:rPr>
      </w:pPr>
    </w:p>
    <w:p w14:paraId="35D308A9" w14:textId="77777777" w:rsidR="0010645C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C000485" w14:textId="77777777" w:rsidR="0010645C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7BA6D4F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05034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36004771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05034">
        <w:rPr>
          <w:rFonts w:ascii="Times New Roman" w:hAnsi="Times New Roman" w:cs="Times New Roman"/>
          <w:sz w:val="28"/>
        </w:rPr>
        <w:t xml:space="preserve">етский </w:t>
      </w:r>
      <w:proofErr w:type="gramStart"/>
      <w:r w:rsidRPr="00B05034">
        <w:rPr>
          <w:rFonts w:ascii="Times New Roman" w:hAnsi="Times New Roman" w:cs="Times New Roman"/>
          <w:sz w:val="28"/>
        </w:rPr>
        <w:t>сад  №</w:t>
      </w:r>
      <w:proofErr w:type="gramEnd"/>
      <w:r w:rsidRPr="00B05034">
        <w:rPr>
          <w:rFonts w:ascii="Times New Roman" w:hAnsi="Times New Roman" w:cs="Times New Roman"/>
          <w:sz w:val="28"/>
        </w:rPr>
        <w:t>4 с. Стерлибашево муниципального района Стерлибашевский район Республики Башкортостан</w:t>
      </w:r>
    </w:p>
    <w:p w14:paraId="43C1886D" w14:textId="77777777" w:rsidR="0010645C" w:rsidRPr="00B05034" w:rsidRDefault="0010645C" w:rsidP="0010645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29B9749" w14:textId="77777777" w:rsidR="0010645C" w:rsidRPr="00796C96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5607B59E" w14:textId="77777777" w:rsidR="0010645C" w:rsidRPr="00796C96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28"/>
          <w:szCs w:val="28"/>
        </w:rPr>
      </w:pPr>
    </w:p>
    <w:p w14:paraId="00CF5009" w14:textId="77777777" w:rsid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2C3E1062" w14:textId="77777777" w:rsidR="0010645C" w:rsidRDefault="0010645C" w:rsidP="0010645C">
      <w:pPr>
        <w:shd w:val="clear" w:color="auto" w:fill="FFFFFF"/>
        <w:spacing w:after="0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64075266" w14:textId="77777777" w:rsidR="0010645C" w:rsidRDefault="0010645C" w:rsidP="0010645C">
      <w:pPr>
        <w:shd w:val="clear" w:color="auto" w:fill="FFFFFF"/>
        <w:spacing w:after="0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</w:p>
    <w:p w14:paraId="07F0ED62" w14:textId="77777777" w:rsidR="0010645C" w:rsidRDefault="0010645C" w:rsidP="0010645C">
      <w:pPr>
        <w:spacing w:before="840"/>
        <w:ind w:right="113"/>
        <w:jc w:val="center"/>
        <w:rPr>
          <w:rStyle w:val="c17"/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c17"/>
          <w:rFonts w:ascii="Times New Roman" w:hAnsi="Times New Roman" w:cs="Times New Roman"/>
          <w:b/>
          <w:bCs/>
          <w:sz w:val="36"/>
          <w:szCs w:val="28"/>
        </w:rPr>
        <w:t>Консультации для родителей</w:t>
      </w:r>
    </w:p>
    <w:p w14:paraId="40CF8DFC" w14:textId="77777777" w:rsidR="0010645C" w:rsidRPr="0010645C" w:rsidRDefault="0010645C" w:rsidP="0010645C">
      <w:pPr>
        <w:spacing w:after="0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45C">
        <w:rPr>
          <w:rStyle w:val="c17"/>
          <w:rFonts w:ascii="Times New Roman" w:hAnsi="Times New Roman" w:cs="Times New Roman"/>
          <w:bCs/>
          <w:sz w:val="28"/>
          <w:szCs w:val="28"/>
        </w:rPr>
        <w:t>(к протоколам родительских собраний)</w:t>
      </w:r>
    </w:p>
    <w:sectPr w:rsidR="0010645C" w:rsidRPr="0010645C" w:rsidSect="001210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E86"/>
    <w:multiLevelType w:val="multilevel"/>
    <w:tmpl w:val="F6606A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92DB2"/>
    <w:multiLevelType w:val="hybridMultilevel"/>
    <w:tmpl w:val="A3660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76812"/>
    <w:multiLevelType w:val="hybridMultilevel"/>
    <w:tmpl w:val="A3660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03D41"/>
    <w:multiLevelType w:val="multilevel"/>
    <w:tmpl w:val="059C6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77686"/>
    <w:multiLevelType w:val="hybridMultilevel"/>
    <w:tmpl w:val="9BC4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D7B5C"/>
    <w:multiLevelType w:val="hybridMultilevel"/>
    <w:tmpl w:val="8D5A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75EAE"/>
    <w:multiLevelType w:val="hybridMultilevel"/>
    <w:tmpl w:val="E3503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53DD2"/>
    <w:multiLevelType w:val="multilevel"/>
    <w:tmpl w:val="D76E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E222D"/>
    <w:multiLevelType w:val="multilevel"/>
    <w:tmpl w:val="AAF4F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7B"/>
    <w:rsid w:val="000D4459"/>
    <w:rsid w:val="0010645C"/>
    <w:rsid w:val="0012107B"/>
    <w:rsid w:val="0027573F"/>
    <w:rsid w:val="0029052D"/>
    <w:rsid w:val="0045129D"/>
    <w:rsid w:val="00524375"/>
    <w:rsid w:val="006D202A"/>
    <w:rsid w:val="00780BA8"/>
    <w:rsid w:val="00796C96"/>
    <w:rsid w:val="007E5CBC"/>
    <w:rsid w:val="008F1BE7"/>
    <w:rsid w:val="009D1880"/>
    <w:rsid w:val="009E2DC0"/>
    <w:rsid w:val="009F5A7F"/>
    <w:rsid w:val="00A57C12"/>
    <w:rsid w:val="00C53504"/>
    <w:rsid w:val="00CB67F7"/>
    <w:rsid w:val="00CC3473"/>
    <w:rsid w:val="00E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9872"/>
  <w15:docId w15:val="{F5E097C0-921A-430E-90B8-B2AD2D8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7B"/>
    <w:pPr>
      <w:ind w:left="720"/>
      <w:contextualSpacing/>
    </w:pPr>
  </w:style>
  <w:style w:type="character" w:customStyle="1" w:styleId="c17">
    <w:name w:val="c17"/>
    <w:basedOn w:val="a0"/>
    <w:rsid w:val="0012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Alex</cp:lastModifiedBy>
  <cp:revision>8</cp:revision>
  <cp:lastPrinted>2024-05-21T13:04:00Z</cp:lastPrinted>
  <dcterms:created xsi:type="dcterms:W3CDTF">2018-03-22T08:30:00Z</dcterms:created>
  <dcterms:modified xsi:type="dcterms:W3CDTF">2024-05-22T13:02:00Z</dcterms:modified>
</cp:coreProperties>
</file>